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A687" w14:textId="77777777" w:rsidR="007C4F18" w:rsidRDefault="007C4F18">
      <w:pPr>
        <w:spacing w:before="13"/>
        <w:ind w:left="1997" w:right="4228"/>
        <w:jc w:val="center"/>
        <w:rPr>
          <w:b/>
          <w:bCs/>
          <w:noProof/>
          <w:sz w:val="36"/>
          <w:szCs w:val="36"/>
        </w:rPr>
      </w:pPr>
    </w:p>
    <w:p w14:paraId="70F5235D" w14:textId="77777777" w:rsidR="00E00092" w:rsidRDefault="00E00092" w:rsidP="001234B5">
      <w:pPr>
        <w:tabs>
          <w:tab w:val="left" w:pos="6120"/>
        </w:tabs>
        <w:spacing w:before="13"/>
        <w:ind w:left="180" w:right="480"/>
        <w:jc w:val="center"/>
        <w:rPr>
          <w:rFonts w:ascii="Verdana" w:hAnsi="Verdana"/>
          <w:b/>
          <w:bCs/>
          <w:noProof/>
          <w:sz w:val="28"/>
          <w:szCs w:val="28"/>
        </w:rPr>
      </w:pPr>
    </w:p>
    <w:p w14:paraId="5BB2230E" w14:textId="2CB841C0" w:rsidR="001234B5" w:rsidRPr="00E00092" w:rsidRDefault="00E46741" w:rsidP="00E00092">
      <w:pPr>
        <w:tabs>
          <w:tab w:val="left" w:pos="6120"/>
        </w:tabs>
        <w:spacing w:before="13"/>
        <w:ind w:left="180" w:right="480"/>
        <w:rPr>
          <w:rFonts w:ascii="Verdana" w:hAnsi="Verdana"/>
          <w:b/>
          <w:bCs/>
          <w:noProof/>
          <w:sz w:val="32"/>
          <w:szCs w:val="32"/>
        </w:rPr>
      </w:pPr>
      <w:r w:rsidRPr="00E00092">
        <w:rPr>
          <w:rFonts w:ascii="Verdana" w:hAnsi="Verdana"/>
          <w:b/>
          <w:bCs/>
          <w:noProof/>
          <w:sz w:val="32"/>
          <w:szCs w:val="32"/>
        </w:rPr>
        <w:drawing>
          <wp:anchor distT="0" distB="0" distL="0" distR="0" simplePos="0" relativeHeight="251656192" behindDoc="0" locked="0" layoutInCell="1" allowOverlap="1" wp14:anchorId="20D05BD2" wp14:editId="745F3EF5">
            <wp:simplePos x="0" y="0"/>
            <wp:positionH relativeFrom="page">
              <wp:posOffset>365140</wp:posOffset>
            </wp:positionH>
            <wp:positionV relativeFrom="page">
              <wp:posOffset>434952</wp:posOffset>
            </wp:positionV>
            <wp:extent cx="1210428" cy="45098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10428" cy="450987"/>
                    </a:xfrm>
                    <a:prstGeom prst="rect">
                      <a:avLst/>
                    </a:prstGeom>
                  </pic:spPr>
                </pic:pic>
              </a:graphicData>
            </a:graphic>
          </wp:anchor>
        </w:drawing>
      </w:r>
      <w:r w:rsidR="00E00092" w:rsidRPr="00E00092">
        <w:rPr>
          <w:rFonts w:ascii="Verdana" w:hAnsi="Verdana"/>
          <w:b/>
          <w:bCs/>
          <w:noProof/>
          <w:sz w:val="32"/>
          <w:szCs w:val="32"/>
        </w:rPr>
        <w:t>Encountering</w:t>
      </w:r>
      <w:r w:rsidR="001234B5" w:rsidRPr="00E00092">
        <w:rPr>
          <w:rFonts w:ascii="Verdana" w:hAnsi="Verdana"/>
          <w:b/>
          <w:bCs/>
          <w:noProof/>
          <w:sz w:val="32"/>
          <w:szCs w:val="32"/>
        </w:rPr>
        <w:t xml:space="preserve"> Waste </w:t>
      </w:r>
      <w:r w:rsidR="00E00092" w:rsidRPr="00E00092">
        <w:rPr>
          <w:rFonts w:ascii="Verdana" w:hAnsi="Verdana"/>
          <w:b/>
          <w:bCs/>
          <w:noProof/>
          <w:sz w:val="32"/>
          <w:szCs w:val="32"/>
        </w:rPr>
        <w:t xml:space="preserve">Items </w:t>
      </w:r>
      <w:r w:rsidR="001234B5" w:rsidRPr="00E00092">
        <w:rPr>
          <w:rFonts w:ascii="Verdana" w:hAnsi="Verdana"/>
          <w:b/>
          <w:bCs/>
          <w:noProof/>
          <w:sz w:val="32"/>
          <w:szCs w:val="32"/>
        </w:rPr>
        <w:t>on School Grounds</w:t>
      </w:r>
    </w:p>
    <w:p w14:paraId="5BF7AD25" w14:textId="77777777" w:rsidR="001234B5" w:rsidRPr="001234B5" w:rsidRDefault="001234B5" w:rsidP="001234B5">
      <w:pPr>
        <w:tabs>
          <w:tab w:val="left" w:pos="6120"/>
        </w:tabs>
        <w:spacing w:before="13"/>
        <w:ind w:left="180" w:right="480"/>
        <w:jc w:val="center"/>
        <w:rPr>
          <w:rFonts w:ascii="Verdana" w:hAnsi="Verdana"/>
          <w:noProof/>
          <w:sz w:val="28"/>
          <w:szCs w:val="28"/>
        </w:rPr>
      </w:pPr>
    </w:p>
    <w:p w14:paraId="0BC0C9FB" w14:textId="77777777" w:rsidR="001234B5" w:rsidRDefault="001234B5" w:rsidP="001234B5">
      <w:pPr>
        <w:tabs>
          <w:tab w:val="left" w:pos="6120"/>
        </w:tabs>
        <w:spacing w:before="13"/>
        <w:ind w:left="180" w:right="480"/>
        <w:rPr>
          <w:rFonts w:ascii="Verdana" w:hAnsi="Verdana"/>
          <w:noProof/>
          <w:sz w:val="24"/>
          <w:szCs w:val="24"/>
        </w:rPr>
      </w:pPr>
    </w:p>
    <w:p w14:paraId="6BF7114C" w14:textId="77777777" w:rsidR="001234B5" w:rsidRPr="001234B5" w:rsidRDefault="001234B5" w:rsidP="001234B5">
      <w:pPr>
        <w:tabs>
          <w:tab w:val="left" w:pos="6120"/>
        </w:tabs>
        <w:spacing w:before="13"/>
        <w:ind w:left="180" w:right="480"/>
        <w:rPr>
          <w:rFonts w:ascii="Verdana" w:hAnsi="Verdana"/>
          <w:noProof/>
          <w:sz w:val="28"/>
          <w:szCs w:val="28"/>
        </w:rPr>
      </w:pPr>
    </w:p>
    <w:p w14:paraId="5263BA41" w14:textId="50D7C3A7" w:rsidR="001234B5" w:rsidRPr="00E00092" w:rsidRDefault="00E00092" w:rsidP="001234B5">
      <w:pPr>
        <w:tabs>
          <w:tab w:val="left" w:pos="6120"/>
        </w:tabs>
        <w:spacing w:before="13"/>
        <w:ind w:left="180" w:right="480"/>
        <w:rPr>
          <w:rFonts w:ascii="Verdana" w:hAnsi="Verdana"/>
          <w:noProof/>
          <w:sz w:val="24"/>
          <w:szCs w:val="24"/>
        </w:rPr>
      </w:pPr>
      <w:r w:rsidRPr="00E00092">
        <w:rPr>
          <w:rFonts w:ascii="Verdana" w:hAnsi="Verdana"/>
          <w:noProof/>
          <w:sz w:val="24"/>
          <w:szCs w:val="24"/>
        </w:rPr>
        <w:t>Waste items</w:t>
      </w:r>
      <w:r w:rsidR="001234B5" w:rsidRPr="00E00092">
        <w:rPr>
          <w:rFonts w:ascii="Verdana" w:hAnsi="Verdana"/>
          <w:noProof/>
          <w:sz w:val="24"/>
          <w:szCs w:val="24"/>
        </w:rPr>
        <w:t xml:space="preserve"> refer to discarded items or materials that may be encountered</w:t>
      </w:r>
      <w:r w:rsidRPr="00E00092">
        <w:rPr>
          <w:rFonts w:ascii="Verdana" w:hAnsi="Verdana"/>
          <w:noProof/>
          <w:sz w:val="24"/>
          <w:szCs w:val="24"/>
        </w:rPr>
        <w:t xml:space="preserve"> on our school properties</w:t>
      </w:r>
      <w:r w:rsidR="001234B5" w:rsidRPr="00E00092">
        <w:rPr>
          <w:rFonts w:ascii="Verdana" w:hAnsi="Verdana"/>
          <w:noProof/>
          <w:sz w:val="24"/>
          <w:szCs w:val="24"/>
        </w:rPr>
        <w:t>, particularly in urban areas. This can include personal belongings, food waste, needles, pipes and other potentially hazardous materials.</w:t>
      </w:r>
    </w:p>
    <w:p w14:paraId="6C8B5595" w14:textId="77777777" w:rsidR="001234B5" w:rsidRDefault="001234B5" w:rsidP="001234B5">
      <w:pPr>
        <w:tabs>
          <w:tab w:val="left" w:pos="6120"/>
        </w:tabs>
        <w:spacing w:before="13"/>
        <w:ind w:left="180" w:right="480"/>
        <w:rPr>
          <w:rFonts w:ascii="Verdana" w:hAnsi="Verdana"/>
          <w:noProof/>
          <w:sz w:val="24"/>
          <w:szCs w:val="24"/>
        </w:rPr>
      </w:pPr>
    </w:p>
    <w:p w14:paraId="7835BB67" w14:textId="77777777" w:rsidR="001234B5" w:rsidRDefault="001234B5" w:rsidP="001234B5">
      <w:pPr>
        <w:tabs>
          <w:tab w:val="left" w:pos="6120"/>
        </w:tabs>
        <w:spacing w:before="13"/>
        <w:ind w:left="180" w:right="480"/>
        <w:rPr>
          <w:rFonts w:ascii="Verdana" w:hAnsi="Verdana"/>
          <w:noProof/>
          <w:sz w:val="24"/>
          <w:szCs w:val="24"/>
        </w:rPr>
      </w:pPr>
    </w:p>
    <w:p w14:paraId="56ED2DF2" w14:textId="7E11494B" w:rsidR="001234B5" w:rsidRPr="001234B5" w:rsidRDefault="001234B5" w:rsidP="001234B5">
      <w:pPr>
        <w:tabs>
          <w:tab w:val="left" w:pos="6120"/>
        </w:tabs>
        <w:spacing w:before="13"/>
        <w:ind w:left="180" w:right="480"/>
        <w:rPr>
          <w:rFonts w:ascii="Verdana" w:hAnsi="Verdana"/>
          <w:noProof/>
          <w:sz w:val="28"/>
          <w:szCs w:val="28"/>
        </w:rPr>
      </w:pPr>
      <w:r w:rsidRPr="001234B5">
        <w:rPr>
          <w:rFonts w:ascii="Verdana" w:hAnsi="Verdana"/>
          <w:noProof/>
          <w:sz w:val="28"/>
          <w:szCs w:val="28"/>
        </w:rPr>
        <w:t>Safety Measures</w:t>
      </w:r>
    </w:p>
    <w:p w14:paraId="6408910D" w14:textId="77777777" w:rsidR="001234B5" w:rsidRPr="001234B5" w:rsidRDefault="001234B5" w:rsidP="001234B5">
      <w:pPr>
        <w:tabs>
          <w:tab w:val="left" w:pos="6120"/>
        </w:tabs>
        <w:spacing w:before="13"/>
        <w:ind w:left="180" w:right="480"/>
        <w:rPr>
          <w:rFonts w:ascii="Verdana" w:hAnsi="Verdana"/>
          <w:noProof/>
          <w:sz w:val="28"/>
          <w:szCs w:val="28"/>
        </w:rPr>
      </w:pPr>
    </w:p>
    <w:p w14:paraId="37B18E64" w14:textId="32EB1EFF" w:rsidR="001234B5" w:rsidRPr="00E00092" w:rsidRDefault="001234B5" w:rsidP="001234B5">
      <w:pPr>
        <w:pStyle w:val="ListParagraph"/>
        <w:numPr>
          <w:ilvl w:val="0"/>
          <w:numId w:val="13"/>
        </w:numPr>
        <w:tabs>
          <w:tab w:val="left" w:pos="6120"/>
        </w:tabs>
        <w:spacing w:before="13"/>
        <w:ind w:left="720" w:right="480" w:hanging="450"/>
        <w:rPr>
          <w:rFonts w:ascii="Verdana" w:hAnsi="Verdana"/>
          <w:noProof/>
          <w:sz w:val="24"/>
          <w:szCs w:val="24"/>
        </w:rPr>
      </w:pPr>
      <w:r w:rsidRPr="00E00092">
        <w:rPr>
          <w:rFonts w:ascii="Verdana" w:hAnsi="Verdana"/>
          <w:b/>
          <w:bCs/>
          <w:noProof/>
          <w:sz w:val="24"/>
          <w:szCs w:val="24"/>
        </w:rPr>
        <w:t>Identify</w:t>
      </w:r>
      <w:r w:rsidRPr="00E00092">
        <w:rPr>
          <w:rFonts w:ascii="Verdana" w:hAnsi="Verdana"/>
          <w:noProof/>
          <w:sz w:val="24"/>
          <w:szCs w:val="24"/>
        </w:rPr>
        <w:t xml:space="preserve">: Be vigilant in identifying potential </w:t>
      </w:r>
      <w:r w:rsidR="00E00092">
        <w:rPr>
          <w:rFonts w:ascii="Verdana" w:hAnsi="Verdana"/>
          <w:noProof/>
          <w:sz w:val="24"/>
          <w:szCs w:val="24"/>
        </w:rPr>
        <w:t>hazardous</w:t>
      </w:r>
      <w:r w:rsidRPr="00E00092">
        <w:rPr>
          <w:rFonts w:ascii="Verdana" w:hAnsi="Verdana"/>
          <w:noProof/>
          <w:sz w:val="24"/>
          <w:szCs w:val="24"/>
        </w:rPr>
        <w:t xml:space="preserve"> waste. If you come across any suspicious items, do not touch them with your bare hands.</w:t>
      </w:r>
    </w:p>
    <w:p w14:paraId="31B07708" w14:textId="0B6C2717" w:rsidR="001234B5" w:rsidRPr="00E00092" w:rsidRDefault="001234B5" w:rsidP="001234B5">
      <w:pPr>
        <w:pStyle w:val="ListParagraph"/>
        <w:numPr>
          <w:ilvl w:val="0"/>
          <w:numId w:val="13"/>
        </w:numPr>
        <w:tabs>
          <w:tab w:val="left" w:pos="6120"/>
        </w:tabs>
        <w:spacing w:before="13"/>
        <w:ind w:left="720" w:right="480" w:hanging="450"/>
        <w:rPr>
          <w:rFonts w:ascii="Verdana" w:hAnsi="Verdana"/>
          <w:noProof/>
          <w:sz w:val="24"/>
          <w:szCs w:val="24"/>
        </w:rPr>
      </w:pPr>
      <w:r w:rsidRPr="00E00092">
        <w:rPr>
          <w:rFonts w:ascii="Verdana" w:hAnsi="Verdana"/>
          <w:b/>
          <w:bCs/>
          <w:noProof/>
          <w:sz w:val="24"/>
          <w:szCs w:val="24"/>
        </w:rPr>
        <w:t>Notify</w:t>
      </w:r>
      <w:r w:rsidRPr="00E00092">
        <w:rPr>
          <w:rFonts w:ascii="Verdana" w:hAnsi="Verdana"/>
          <w:noProof/>
          <w:sz w:val="24"/>
          <w:szCs w:val="24"/>
        </w:rPr>
        <w:t>: Immediately inform your supervisor or administrator</w:t>
      </w:r>
      <w:r w:rsidR="00E00092" w:rsidRPr="00E00092">
        <w:rPr>
          <w:rFonts w:ascii="Verdana" w:hAnsi="Verdana"/>
          <w:noProof/>
          <w:sz w:val="24"/>
          <w:szCs w:val="24"/>
        </w:rPr>
        <w:t xml:space="preserve"> and they will arrange</w:t>
      </w:r>
      <w:r w:rsidR="00E00092">
        <w:rPr>
          <w:rFonts w:ascii="Verdana" w:hAnsi="Verdana"/>
          <w:noProof/>
          <w:sz w:val="24"/>
          <w:szCs w:val="24"/>
        </w:rPr>
        <w:t xml:space="preserve"> its</w:t>
      </w:r>
      <w:r w:rsidR="00E00092" w:rsidRPr="00E00092">
        <w:rPr>
          <w:rFonts w:ascii="Verdana" w:hAnsi="Verdana"/>
          <w:noProof/>
          <w:sz w:val="24"/>
          <w:szCs w:val="24"/>
        </w:rPr>
        <w:t xml:space="preserve"> disposal</w:t>
      </w:r>
      <w:r w:rsidR="00E00092">
        <w:rPr>
          <w:rFonts w:ascii="Verdana" w:hAnsi="Verdana"/>
          <w:noProof/>
          <w:sz w:val="24"/>
          <w:szCs w:val="24"/>
        </w:rPr>
        <w:t xml:space="preserve"> through appropriate channels</w:t>
      </w:r>
      <w:r w:rsidR="00FD506D">
        <w:rPr>
          <w:rFonts w:ascii="Verdana" w:hAnsi="Verdana"/>
          <w:noProof/>
          <w:sz w:val="24"/>
          <w:szCs w:val="24"/>
        </w:rPr>
        <w:t>by people trained in the safe handling</w:t>
      </w:r>
      <w:r w:rsidR="00E46741">
        <w:rPr>
          <w:rFonts w:ascii="Verdana" w:hAnsi="Verdana"/>
          <w:noProof/>
          <w:sz w:val="24"/>
          <w:szCs w:val="24"/>
        </w:rPr>
        <w:t xml:space="preserve"> of bio hazardous material</w:t>
      </w:r>
      <w:r w:rsidR="00E00092" w:rsidRPr="00E00092">
        <w:rPr>
          <w:rFonts w:ascii="Verdana" w:hAnsi="Verdana"/>
          <w:noProof/>
          <w:sz w:val="24"/>
          <w:szCs w:val="24"/>
        </w:rPr>
        <w:t>.</w:t>
      </w:r>
    </w:p>
    <w:p w14:paraId="59D34C8A" w14:textId="575083E3" w:rsidR="001234B5" w:rsidRPr="00E00092" w:rsidRDefault="001234B5" w:rsidP="001234B5">
      <w:pPr>
        <w:pStyle w:val="ListParagraph"/>
        <w:numPr>
          <w:ilvl w:val="0"/>
          <w:numId w:val="13"/>
        </w:numPr>
        <w:tabs>
          <w:tab w:val="left" w:pos="6120"/>
        </w:tabs>
        <w:spacing w:before="13"/>
        <w:ind w:left="720" w:right="480" w:hanging="450"/>
        <w:rPr>
          <w:rFonts w:ascii="Verdana" w:hAnsi="Verdana"/>
          <w:noProof/>
          <w:sz w:val="24"/>
          <w:szCs w:val="24"/>
        </w:rPr>
      </w:pPr>
      <w:r w:rsidRPr="00E00092">
        <w:rPr>
          <w:rFonts w:ascii="Verdana" w:hAnsi="Verdana"/>
          <w:b/>
          <w:bCs/>
          <w:noProof/>
          <w:sz w:val="24"/>
          <w:szCs w:val="24"/>
        </w:rPr>
        <w:t>Isolate</w:t>
      </w:r>
      <w:r w:rsidRPr="00E00092">
        <w:rPr>
          <w:rFonts w:ascii="Verdana" w:hAnsi="Verdana"/>
          <w:noProof/>
          <w:sz w:val="24"/>
          <w:szCs w:val="24"/>
        </w:rPr>
        <w:t>: Secure the area around the waste to prevent accidental contact by students or other workers. Use cones or tape as necessary. While retrieving materials, ask another employee to monitor if possible.</w:t>
      </w:r>
    </w:p>
    <w:p w14:paraId="17DF268D" w14:textId="25E068A1" w:rsidR="001234B5" w:rsidRDefault="001234B5" w:rsidP="001F64D1">
      <w:pPr>
        <w:pStyle w:val="BodyText"/>
        <w:spacing w:before="188" w:line="259" w:lineRule="auto"/>
        <w:ind w:right="955"/>
        <w:rPr>
          <w:rFonts w:ascii="Roboto" w:eastAsia="Times New Roman" w:hAnsi="Roboto" w:cs="Times New Roman"/>
          <w:color w:val="111111"/>
          <w:sz w:val="24"/>
          <w:szCs w:val="24"/>
        </w:rPr>
      </w:pPr>
    </w:p>
    <w:p w14:paraId="558B0369" w14:textId="743B66B7" w:rsidR="001234B5" w:rsidRDefault="001234B5" w:rsidP="001F64D1">
      <w:pPr>
        <w:pStyle w:val="BodyText"/>
        <w:spacing w:before="188" w:line="259" w:lineRule="auto"/>
        <w:ind w:right="955"/>
        <w:rPr>
          <w:rFonts w:ascii="Roboto" w:eastAsia="Times New Roman" w:hAnsi="Roboto" w:cs="Times New Roman"/>
          <w:color w:val="111111"/>
          <w:sz w:val="24"/>
          <w:szCs w:val="24"/>
        </w:rPr>
      </w:pPr>
    </w:p>
    <w:p w14:paraId="3739F6BA" w14:textId="3543192D" w:rsidR="00C938CB" w:rsidRPr="00E00092" w:rsidRDefault="001234B5" w:rsidP="00E00092">
      <w:pPr>
        <w:pStyle w:val="BodyText"/>
        <w:tabs>
          <w:tab w:val="left" w:pos="9425"/>
        </w:tabs>
        <w:spacing w:before="188" w:line="259" w:lineRule="auto"/>
        <w:ind w:right="955"/>
        <w:jc w:val="center"/>
        <w:rPr>
          <w:sz w:val="28"/>
          <w:szCs w:val="24"/>
        </w:rPr>
      </w:pPr>
      <w:r w:rsidRPr="00E00092">
        <w:rPr>
          <w:rFonts w:ascii="Verdana" w:eastAsia="Times New Roman" w:hAnsi="Verdana" w:cs="Times New Roman"/>
          <w:color w:val="111111"/>
          <w:sz w:val="28"/>
          <w:szCs w:val="28"/>
        </w:rPr>
        <w:t xml:space="preserve">Remember, your safety is paramount. If you see something, report the </w:t>
      </w:r>
      <w:proofErr w:type="gramStart"/>
      <w:r w:rsidRPr="00E00092">
        <w:rPr>
          <w:rFonts w:ascii="Verdana" w:eastAsia="Times New Roman" w:hAnsi="Verdana" w:cs="Times New Roman"/>
          <w:color w:val="111111"/>
          <w:sz w:val="28"/>
          <w:szCs w:val="28"/>
        </w:rPr>
        <w:t>hazard</w:t>
      </w:r>
      <w:proofErr w:type="gramEnd"/>
      <w:r w:rsidRPr="00E00092">
        <w:rPr>
          <w:rFonts w:ascii="Verdana" w:eastAsia="Times New Roman" w:hAnsi="Verdana" w:cs="Times New Roman"/>
          <w:color w:val="111111"/>
          <w:sz w:val="28"/>
          <w:szCs w:val="28"/>
        </w:rPr>
        <w:t xml:space="preserve"> and take steps to control the risk to others until it is controlled. It takes teamwork to keep our schools and each other safe</w:t>
      </w:r>
      <w:r w:rsidRPr="00E00092">
        <w:rPr>
          <w:rFonts w:ascii="Roboto" w:eastAsia="Times New Roman" w:hAnsi="Roboto" w:cs="Times New Roman"/>
          <w:color w:val="111111"/>
          <w:sz w:val="28"/>
          <w:szCs w:val="28"/>
        </w:rPr>
        <w:t>.</w:t>
      </w:r>
    </w:p>
    <w:sectPr w:rsidR="00C938CB" w:rsidRPr="00E00092" w:rsidSect="00310702">
      <w:headerReference w:type="default" r:id="rId8"/>
      <w:type w:val="continuous"/>
      <w:pgSz w:w="12240" w:h="15840"/>
      <w:pgMar w:top="1580" w:right="540" w:bottom="280" w:left="1320" w:header="865" w:footer="0" w:gutter="0"/>
      <w:pgBorders w:offsetFrom="page">
        <w:top w:val="single" w:sz="24" w:space="24" w:color="006FC0"/>
        <w:left w:val="single" w:sz="24" w:space="24" w:color="006FC0"/>
        <w:bottom w:val="single" w:sz="24" w:space="24" w:color="006FC0"/>
        <w:right w:val="single" w:sz="24" w:space="24" w:color="006F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E28D" w14:textId="77777777" w:rsidR="00842C5F" w:rsidRDefault="00842C5F">
      <w:r>
        <w:separator/>
      </w:r>
    </w:p>
  </w:endnote>
  <w:endnote w:type="continuationSeparator" w:id="0">
    <w:p w14:paraId="2790C9E3" w14:textId="77777777" w:rsidR="00842C5F" w:rsidRDefault="0084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FFC" w14:textId="77777777" w:rsidR="00842C5F" w:rsidRDefault="00842C5F">
      <w:r>
        <w:separator/>
      </w:r>
    </w:p>
  </w:footnote>
  <w:footnote w:type="continuationSeparator" w:id="0">
    <w:p w14:paraId="26018AEE" w14:textId="77777777" w:rsidR="00842C5F" w:rsidRDefault="0084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EC85" w14:textId="03EDA74D" w:rsidR="00E237D3" w:rsidRDefault="00E00092">
    <w:pPr>
      <w:pStyle w:val="BodyText"/>
      <w:spacing w:line="14" w:lineRule="auto"/>
      <w:ind w:left="0" w:right="0"/>
      <w:rPr>
        <w:sz w:val="20"/>
      </w:rPr>
    </w:pPr>
    <w:r>
      <w:rPr>
        <w:noProof/>
      </w:rPr>
      <mc:AlternateContent>
        <mc:Choice Requires="wps">
          <w:drawing>
            <wp:anchor distT="0" distB="0" distL="0" distR="0" simplePos="0" relativeHeight="487536640" behindDoc="1" locked="0" layoutInCell="1" allowOverlap="1" wp14:anchorId="5A04F890" wp14:editId="4AF9DC63">
              <wp:simplePos x="0" y="0"/>
              <wp:positionH relativeFrom="page">
                <wp:posOffset>6200775</wp:posOffset>
              </wp:positionH>
              <wp:positionV relativeFrom="page">
                <wp:posOffset>762000</wp:posOffset>
              </wp:positionV>
              <wp:extent cx="6953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52400"/>
                      </a:xfrm>
                      <a:prstGeom prst="rect">
                        <a:avLst/>
                      </a:prstGeom>
                    </wps:spPr>
                    <wps:txbx>
                      <w:txbxContent>
                        <w:p w14:paraId="3BE5A6CA" w14:textId="15D87EB9" w:rsidR="00E237D3" w:rsidRDefault="001234B5">
                          <w:pPr>
                            <w:spacing w:line="264" w:lineRule="exact"/>
                            <w:ind w:left="20"/>
                            <w:rPr>
                              <w:sz w:val="24"/>
                            </w:rPr>
                          </w:pPr>
                          <w:r>
                            <w:rPr>
                              <w:color w:val="006FC0"/>
                              <w:sz w:val="24"/>
                            </w:rPr>
                            <w:t>Oct</w:t>
                          </w:r>
                          <w:r w:rsidR="00106A10">
                            <w:rPr>
                              <w:color w:val="006FC0"/>
                              <w:sz w:val="24"/>
                            </w:rPr>
                            <w:t xml:space="preserve">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04F890" id="_x0000_t202" coordsize="21600,21600" o:spt="202" path="m,l,21600r21600,l21600,xe">
              <v:stroke joinstyle="miter"/>
              <v:path gradientshapeok="t" o:connecttype="rect"/>
            </v:shapetype>
            <v:shape id="Textbox 2" o:spid="_x0000_s1026" type="#_x0000_t202" style="position:absolute;margin-left:488.25pt;margin-top:60pt;width:54.75pt;height:12pt;z-index:-1577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" filled="f" stroked="f">
              <v:textbox inset="0,0,0,0">
                <w:txbxContent>
                  <w:p w14:paraId="3BE5A6CA" w14:textId="15D87EB9" w:rsidR="00E237D3" w:rsidRDefault="001234B5">
                    <w:pPr>
                      <w:spacing w:line="264" w:lineRule="exact"/>
                      <w:ind w:left="20"/>
                      <w:rPr>
                        <w:sz w:val="24"/>
                      </w:rPr>
                    </w:pPr>
                    <w:r>
                      <w:rPr>
                        <w:color w:val="006FC0"/>
                        <w:sz w:val="24"/>
                      </w:rPr>
                      <w:t>Oct</w:t>
                    </w:r>
                    <w:r w:rsidR="00106A10">
                      <w:rPr>
                        <w:color w:val="006FC0"/>
                        <w:sz w:val="24"/>
                      </w:rPr>
                      <w:t xml:space="preserve"> 2024</w:t>
                    </w:r>
                  </w:p>
                </w:txbxContent>
              </v:textbox>
              <w10:wrap anchorx="page" anchory="page"/>
            </v:shape>
          </w:pict>
        </mc:Fallback>
      </mc:AlternateContent>
    </w:r>
    <w:r>
      <w:rPr>
        <w:noProof/>
      </w:rPr>
      <mc:AlternateContent>
        <mc:Choice Requires="wps">
          <w:drawing>
            <wp:anchor distT="0" distB="0" distL="0" distR="0" simplePos="0" relativeHeight="487536128" behindDoc="1" locked="0" layoutInCell="1" allowOverlap="1" wp14:anchorId="2BB21F73" wp14:editId="2C8535EC">
              <wp:simplePos x="0" y="0"/>
              <wp:positionH relativeFrom="page">
                <wp:posOffset>2171954</wp:posOffset>
              </wp:positionH>
              <wp:positionV relativeFrom="page">
                <wp:posOffset>536701</wp:posOffset>
              </wp:positionV>
              <wp:extent cx="2709545" cy="482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9545" cy="482600"/>
                      </a:xfrm>
                      <a:prstGeom prst="rect">
                        <a:avLst/>
                      </a:prstGeom>
                    </wps:spPr>
                    <wps:txbx>
                      <w:txbxContent>
                        <w:p w14:paraId="7893220A" w14:textId="77777777" w:rsidR="00E237D3" w:rsidRPr="007C4F18" w:rsidRDefault="00E46741">
                          <w:pPr>
                            <w:spacing w:line="753" w:lineRule="exact"/>
                            <w:ind w:left="20"/>
                            <w:rPr>
                              <w:color w:val="FF0000"/>
                              <w:sz w:val="72"/>
                            </w:rPr>
                          </w:pPr>
                          <w:r w:rsidRPr="007C4F18">
                            <w:rPr>
                              <w:color w:val="FF0000"/>
                              <w:sz w:val="72"/>
                            </w:rPr>
                            <w:t>Safety</w:t>
                          </w:r>
                          <w:r w:rsidRPr="007C4F18">
                            <w:rPr>
                              <w:color w:val="FF0000"/>
                              <w:spacing w:val="-1"/>
                              <w:sz w:val="72"/>
                            </w:rPr>
                            <w:t xml:space="preserve"> </w:t>
                          </w:r>
                          <w:r w:rsidRPr="007C4F18">
                            <w:rPr>
                              <w:color w:val="FF0000"/>
                              <w:spacing w:val="-2"/>
                              <w:sz w:val="72"/>
                            </w:rPr>
                            <w:t>Bulletin</w:t>
                          </w:r>
                        </w:p>
                      </w:txbxContent>
                    </wps:txbx>
                    <wps:bodyPr wrap="square" lIns="0" tIns="0" rIns="0" bIns="0" rtlCol="0">
                      <a:noAutofit/>
                    </wps:bodyPr>
                  </wps:wsp>
                </a:graphicData>
              </a:graphic>
            </wp:anchor>
          </w:drawing>
        </mc:Choice>
        <mc:Fallback xmlns:w16du="http://schemas.microsoft.com/office/word/2023/wordml/word16du">
          <w:pict>
            <v:shape w14:anchorId="2BB21F73" id="Textbox 1" o:spid="_x0000_s1027" type="#_x0000_t202" style="position:absolute;margin-left:171pt;margin-top:42.25pt;width:213.35pt;height:38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" filled="f" stroked="f">
              <v:textbox inset="0,0,0,0">
                <w:txbxContent>
                  <w:p w14:paraId="7893220A" w14:textId="77777777" w:rsidR="00E237D3" w:rsidRPr="007C4F18" w:rsidRDefault="00000000">
                    <w:pPr>
                      <w:spacing w:line="753" w:lineRule="exact"/>
                      <w:ind w:left="20"/>
                      <w:rPr>
                        <w:color w:val="FF0000"/>
                        <w:sz w:val="72"/>
                      </w:rPr>
                    </w:pPr>
                    <w:r w:rsidRPr="007C4F18">
                      <w:rPr>
                        <w:color w:val="FF0000"/>
                        <w:sz w:val="72"/>
                      </w:rPr>
                      <w:t>Safety</w:t>
                    </w:r>
                    <w:r w:rsidRPr="007C4F18">
                      <w:rPr>
                        <w:color w:val="FF0000"/>
                        <w:spacing w:val="-1"/>
                        <w:sz w:val="72"/>
                      </w:rPr>
                      <w:t xml:space="preserve"> </w:t>
                    </w:r>
                    <w:r w:rsidRPr="007C4F18">
                      <w:rPr>
                        <w:color w:val="FF0000"/>
                        <w:spacing w:val="-2"/>
                        <w:sz w:val="72"/>
                      </w:rPr>
                      <w:t>Bulletin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52AF"/>
    <w:multiLevelType w:val="hybridMultilevel"/>
    <w:tmpl w:val="8184471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1286413D"/>
    <w:multiLevelType w:val="hybridMultilevel"/>
    <w:tmpl w:val="12188C3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28957FD"/>
    <w:multiLevelType w:val="hybridMultilevel"/>
    <w:tmpl w:val="93861B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C56527"/>
    <w:multiLevelType w:val="hybridMultilevel"/>
    <w:tmpl w:val="9A321E7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EAC44E8"/>
    <w:multiLevelType w:val="hybridMultilevel"/>
    <w:tmpl w:val="86CE371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00204D0"/>
    <w:multiLevelType w:val="hybridMultilevel"/>
    <w:tmpl w:val="BCC094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394B209B"/>
    <w:multiLevelType w:val="hybridMultilevel"/>
    <w:tmpl w:val="491AE53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3DCE5B16"/>
    <w:multiLevelType w:val="hybridMultilevel"/>
    <w:tmpl w:val="36ACC778"/>
    <w:lvl w:ilvl="0" w:tplc="151C4E10">
      <w:numFmt w:val="bullet"/>
      <w:lvlText w:val="•"/>
      <w:lvlJc w:val="left"/>
      <w:pPr>
        <w:ind w:left="838" w:hanging="600"/>
      </w:pPr>
      <w:rPr>
        <w:rFonts w:ascii="Calibri" w:eastAsia="Calibri" w:hAnsi="Calibri" w:cs="Calibri"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456A2500"/>
    <w:multiLevelType w:val="hybridMultilevel"/>
    <w:tmpl w:val="2FAC5AD4"/>
    <w:lvl w:ilvl="0" w:tplc="151C4E10">
      <w:numFmt w:val="bullet"/>
      <w:lvlText w:val="•"/>
      <w:lvlJc w:val="left"/>
      <w:pPr>
        <w:ind w:left="719" w:hanging="600"/>
      </w:pPr>
      <w:rPr>
        <w:rFonts w:ascii="Calibri" w:eastAsia="Calibri" w:hAnsi="Calibri" w:cs="Calibr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5B1D2D18"/>
    <w:multiLevelType w:val="hybridMultilevel"/>
    <w:tmpl w:val="66541C2A"/>
    <w:lvl w:ilvl="0" w:tplc="151C4E10">
      <w:numFmt w:val="bullet"/>
      <w:lvlText w:val="•"/>
      <w:lvlJc w:val="left"/>
      <w:pPr>
        <w:ind w:left="838" w:hanging="600"/>
      </w:pPr>
      <w:rPr>
        <w:rFonts w:ascii="Calibri" w:eastAsia="Calibri" w:hAnsi="Calibri" w:cs="Calibri"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61E71500"/>
    <w:multiLevelType w:val="hybridMultilevel"/>
    <w:tmpl w:val="FA7C0BC4"/>
    <w:lvl w:ilvl="0" w:tplc="B010CEBA">
      <w:start w:val="1"/>
      <w:numFmt w:val="decimal"/>
      <w:lvlText w:val="%1."/>
      <w:lvlJc w:val="left"/>
      <w:pPr>
        <w:ind w:left="6300" w:hanging="5940"/>
      </w:pPr>
      <w:rPr>
        <w:rFonts w:hint="default"/>
        <w:sz w:val="24"/>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570AE4"/>
    <w:multiLevelType w:val="hybridMultilevel"/>
    <w:tmpl w:val="9A80B288"/>
    <w:lvl w:ilvl="0" w:tplc="2BE6801E">
      <w:start w:val="1"/>
      <w:numFmt w:val="decimal"/>
      <w:lvlText w:val="%1."/>
      <w:lvlJc w:val="left"/>
      <w:pPr>
        <w:ind w:left="6120" w:hanging="59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9755A01"/>
    <w:multiLevelType w:val="multilevel"/>
    <w:tmpl w:val="554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437304">
    <w:abstractNumId w:val="4"/>
  </w:num>
  <w:num w:numId="2" w16cid:durableId="372465981">
    <w:abstractNumId w:val="6"/>
  </w:num>
  <w:num w:numId="3" w16cid:durableId="1720090523">
    <w:abstractNumId w:val="5"/>
  </w:num>
  <w:num w:numId="4" w16cid:durableId="692192889">
    <w:abstractNumId w:val="1"/>
  </w:num>
  <w:num w:numId="5" w16cid:durableId="1287468359">
    <w:abstractNumId w:val="3"/>
  </w:num>
  <w:num w:numId="6" w16cid:durableId="1645968959">
    <w:abstractNumId w:val="0"/>
  </w:num>
  <w:num w:numId="7" w16cid:durableId="1564368328">
    <w:abstractNumId w:val="8"/>
  </w:num>
  <w:num w:numId="8" w16cid:durableId="1360593197">
    <w:abstractNumId w:val="7"/>
  </w:num>
  <w:num w:numId="9" w16cid:durableId="1753039171">
    <w:abstractNumId w:val="9"/>
  </w:num>
  <w:num w:numId="10" w16cid:durableId="168562420">
    <w:abstractNumId w:val="12"/>
  </w:num>
  <w:num w:numId="11" w16cid:durableId="1953588784">
    <w:abstractNumId w:val="2"/>
  </w:num>
  <w:num w:numId="12" w16cid:durableId="2004776107">
    <w:abstractNumId w:val="11"/>
  </w:num>
  <w:num w:numId="13" w16cid:durableId="1904830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D3"/>
    <w:rsid w:val="000F5058"/>
    <w:rsid w:val="00106A10"/>
    <w:rsid w:val="001234B5"/>
    <w:rsid w:val="001F64D1"/>
    <w:rsid w:val="00310702"/>
    <w:rsid w:val="00433218"/>
    <w:rsid w:val="004F492F"/>
    <w:rsid w:val="006269F0"/>
    <w:rsid w:val="007A7FDA"/>
    <w:rsid w:val="007C4F18"/>
    <w:rsid w:val="00842C5F"/>
    <w:rsid w:val="008861E3"/>
    <w:rsid w:val="00A53FF7"/>
    <w:rsid w:val="00B14952"/>
    <w:rsid w:val="00B9625D"/>
    <w:rsid w:val="00C60237"/>
    <w:rsid w:val="00C938CB"/>
    <w:rsid w:val="00CD4895"/>
    <w:rsid w:val="00E00092"/>
    <w:rsid w:val="00E237D3"/>
    <w:rsid w:val="00E46741"/>
    <w:rsid w:val="00FD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EEDC"/>
  <w15:docId w15:val="{F3C4459B-F1A9-40C3-B530-40E5337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7295"/>
    </w:pPr>
  </w:style>
  <w:style w:type="paragraph" w:styleId="Title">
    <w:name w:val="Title"/>
    <w:basedOn w:val="Normal"/>
    <w:uiPriority w:val="10"/>
    <w:qFormat/>
    <w:pPr>
      <w:spacing w:line="753" w:lineRule="exact"/>
      <w:ind w:left="20"/>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right="119"/>
    </w:pPr>
  </w:style>
  <w:style w:type="paragraph" w:styleId="Header">
    <w:name w:val="header"/>
    <w:basedOn w:val="Normal"/>
    <w:link w:val="HeaderChar"/>
    <w:uiPriority w:val="99"/>
    <w:unhideWhenUsed/>
    <w:rsid w:val="007C4F18"/>
    <w:pPr>
      <w:tabs>
        <w:tab w:val="center" w:pos="4680"/>
        <w:tab w:val="right" w:pos="9360"/>
      </w:tabs>
    </w:pPr>
  </w:style>
  <w:style w:type="character" w:customStyle="1" w:styleId="HeaderChar">
    <w:name w:val="Header Char"/>
    <w:basedOn w:val="DefaultParagraphFont"/>
    <w:link w:val="Header"/>
    <w:uiPriority w:val="99"/>
    <w:rsid w:val="007C4F18"/>
    <w:rPr>
      <w:rFonts w:ascii="Calibri" w:eastAsia="Calibri" w:hAnsi="Calibri" w:cs="Calibri"/>
    </w:rPr>
  </w:style>
  <w:style w:type="paragraph" w:styleId="Footer">
    <w:name w:val="footer"/>
    <w:basedOn w:val="Normal"/>
    <w:link w:val="FooterChar"/>
    <w:uiPriority w:val="99"/>
    <w:unhideWhenUsed/>
    <w:rsid w:val="007C4F18"/>
    <w:pPr>
      <w:tabs>
        <w:tab w:val="center" w:pos="4680"/>
        <w:tab w:val="right" w:pos="9360"/>
      </w:tabs>
    </w:pPr>
  </w:style>
  <w:style w:type="character" w:customStyle="1" w:styleId="FooterChar">
    <w:name w:val="Footer Char"/>
    <w:basedOn w:val="DefaultParagraphFont"/>
    <w:link w:val="Footer"/>
    <w:uiPriority w:val="99"/>
    <w:rsid w:val="007C4F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5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Heat Stress.docx</vt:lpstr>
    </vt:vector>
  </TitlesOfParts>
  <Company>GVSD61</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Heat Stress.docx</dc:title>
  <dc:creator>rclark</dc:creator>
  <cp:lastModifiedBy>Robert Clark</cp:lastModifiedBy>
  <cp:revision>5</cp:revision>
  <dcterms:created xsi:type="dcterms:W3CDTF">2024-10-16T16:25:00Z</dcterms:created>
  <dcterms:modified xsi:type="dcterms:W3CDTF">2025-05-05T21:20:00Z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PScript5.dll Version 5.2.2</vt:lpwstr>
  </property>
  <property fmtid="{D5CDD505-2E9C-101B-9397-08002B2CF9AE}" pid="4" name="LastSaved">
    <vt:filetime>2023-06-23T00:00:00Z</vt:filetime>
  </property>
  <property fmtid="{D5CDD505-2E9C-101B-9397-08002B2CF9AE}" pid="5" name="Producer">
    <vt:lpwstr>Acrobat Distiller 23.0 (Windows)</vt:lpwstr>
  </property>
</Properties>
</file>