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D68B1" w14:textId="77777777"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14:paraId="50486DD3" w14:textId="77777777"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14:paraId="68F7DA3C" w14:textId="77777777"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14:paraId="41530CCB" w14:textId="77777777"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14:paraId="75773A29" w14:textId="5366627D"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14:paraId="25DBF61E" w14:textId="19DD486E" w:rsidR="0028432F" w:rsidRDefault="0028432F" w:rsidP="005C3006">
      <w:pPr>
        <w:rPr>
          <w:rFonts w:ascii="Crete Round" w:hAnsi="Crete Round"/>
          <w:color w:val="E15A25"/>
          <w:sz w:val="32"/>
          <w:szCs w:val="32"/>
          <w:highlight w:val="yellow"/>
          <w:u w:val="single"/>
        </w:rPr>
      </w:pPr>
      <w:r>
        <w:rPr>
          <w:rFonts w:ascii="Crete Round" w:hAnsi="Crete Round"/>
          <w:noProof/>
          <w:color w:val="AA9F9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41175" wp14:editId="630855AE">
                <wp:simplePos x="0" y="0"/>
                <wp:positionH relativeFrom="column">
                  <wp:posOffset>28575</wp:posOffset>
                </wp:positionH>
                <wp:positionV relativeFrom="paragraph">
                  <wp:posOffset>99695</wp:posOffset>
                </wp:positionV>
                <wp:extent cx="5943600" cy="0"/>
                <wp:effectExtent l="0" t="0" r="0" b="0"/>
                <wp:wrapNone/>
                <wp:docPr id="831" name="Straight Connector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AA9F96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850CBF7" id="Straight Connector 83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7.85pt" to="470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" strokecolor="#aa9f96" strokeweight="1.25pt"/>
            </w:pict>
          </mc:Fallback>
        </mc:AlternateContent>
      </w:r>
    </w:p>
    <w:p w14:paraId="0806857D" w14:textId="76C57575" w:rsidR="000D1CE6" w:rsidRPr="00345E8D" w:rsidRDefault="00345E8D" w:rsidP="005C3006">
      <w:pPr>
        <w:rPr>
          <w:rFonts w:ascii="Crete Round" w:hAnsi="Crete Round"/>
          <w:b/>
          <w:color w:val="2F5496" w:themeColor="accent1" w:themeShade="BF"/>
          <w:sz w:val="32"/>
          <w:szCs w:val="32"/>
        </w:rPr>
      </w:pPr>
      <w:r w:rsidRPr="00345E8D">
        <w:rPr>
          <w:rFonts w:ascii="Crete Round" w:hAnsi="Crete Round"/>
          <w:b/>
          <w:color w:val="2F5496" w:themeColor="accent1" w:themeShade="BF"/>
          <w:sz w:val="32"/>
          <w:szCs w:val="32"/>
        </w:rPr>
        <w:t xml:space="preserve">McKenzie </w:t>
      </w:r>
      <w:proofErr w:type="spellStart"/>
      <w:r w:rsidR="000D1CE6" w:rsidRPr="00345E8D">
        <w:rPr>
          <w:rFonts w:ascii="Crete Round" w:hAnsi="Crete Round"/>
          <w:b/>
          <w:color w:val="2F5496" w:themeColor="accent1" w:themeShade="BF"/>
          <w:sz w:val="32"/>
          <w:szCs w:val="32"/>
        </w:rPr>
        <w:t>Strong</w:t>
      </w:r>
      <w:r w:rsidRPr="00345E8D">
        <w:rPr>
          <w:rFonts w:ascii="Crete Round" w:hAnsi="Crete Round"/>
          <w:b/>
          <w:color w:val="2F5496" w:themeColor="accent1" w:themeShade="BF"/>
          <w:sz w:val="32"/>
          <w:szCs w:val="32"/>
        </w:rPr>
        <w:t>Start</w:t>
      </w:r>
      <w:proofErr w:type="spellEnd"/>
      <w:r w:rsidRPr="00345E8D">
        <w:rPr>
          <w:rFonts w:ascii="Crete Round" w:hAnsi="Crete Round"/>
          <w:b/>
          <w:color w:val="2F5496" w:themeColor="accent1" w:themeShade="BF"/>
          <w:sz w:val="32"/>
          <w:szCs w:val="32"/>
        </w:rPr>
        <w:t xml:space="preserve"> BC Early Learning Program</w:t>
      </w:r>
    </w:p>
    <w:p w14:paraId="764BEF82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color w:val="254085"/>
        </w:rPr>
        <w:t xml:space="preserve">Our school district follows the advice of the BC Centre for Disease Control and the </w:t>
      </w:r>
      <w:proofErr w:type="spellStart"/>
      <w:r w:rsidRPr="000D1CE6">
        <w:rPr>
          <w:rFonts w:ascii="Source Sans Pro" w:hAnsi="Source Sans Pro"/>
          <w:color w:val="254085"/>
        </w:rPr>
        <w:t>StrongStart</w:t>
      </w:r>
      <w:proofErr w:type="spellEnd"/>
      <w:r w:rsidRPr="000D1CE6">
        <w:rPr>
          <w:rFonts w:ascii="Source Sans Pro" w:hAnsi="Source Sans Pro"/>
          <w:color w:val="254085"/>
        </w:rPr>
        <w:t xml:space="preserve"> site procedures are based on the recommendations of the following documents:</w:t>
      </w:r>
    </w:p>
    <w:p w14:paraId="5A303E18" w14:textId="77777777" w:rsidR="000D1CE6" w:rsidRPr="000D1CE6" w:rsidRDefault="0011083D" w:rsidP="000D1CE6">
      <w:pPr>
        <w:pStyle w:val="ListParagraph"/>
        <w:numPr>
          <w:ilvl w:val="0"/>
          <w:numId w:val="1"/>
        </w:numPr>
        <w:rPr>
          <w:rFonts w:ascii="Source Sans Pro" w:hAnsi="Source Sans Pro"/>
          <w:b/>
          <w:bCs/>
          <w:color w:val="254085"/>
          <w:sz w:val="22"/>
          <w:szCs w:val="22"/>
        </w:rPr>
      </w:pPr>
      <w:hyperlink r:id="rId7" w:history="1">
        <w:r w:rsidR="000D1CE6" w:rsidRPr="000D1CE6">
          <w:rPr>
            <w:rStyle w:val="Hyperlink"/>
            <w:rFonts w:ascii="Source Sans Pro" w:hAnsi="Source Sans Pro"/>
            <w:b/>
            <w:bCs/>
            <w:color w:val="254085"/>
            <w:sz w:val="22"/>
            <w:szCs w:val="22"/>
          </w:rPr>
          <w:t>COVID-19 Public Health Guidance for K-12 School Settings</w:t>
        </w:r>
      </w:hyperlink>
    </w:p>
    <w:p w14:paraId="07CAFFE8" w14:textId="77777777" w:rsidR="000D1CE6" w:rsidRPr="000D1CE6" w:rsidRDefault="0011083D" w:rsidP="000D1CE6">
      <w:pPr>
        <w:pStyle w:val="ListParagraph"/>
        <w:numPr>
          <w:ilvl w:val="0"/>
          <w:numId w:val="1"/>
        </w:numPr>
        <w:rPr>
          <w:rFonts w:ascii="Source Sans Pro" w:hAnsi="Source Sans Pro"/>
          <w:b/>
          <w:bCs/>
          <w:color w:val="254085"/>
          <w:sz w:val="22"/>
          <w:szCs w:val="22"/>
        </w:rPr>
      </w:pPr>
      <w:hyperlink r:id="rId8" w:history="1">
        <w:r w:rsidR="000D1CE6" w:rsidRPr="000D1CE6">
          <w:rPr>
            <w:rStyle w:val="Hyperlink"/>
            <w:rFonts w:ascii="Source Sans Pro" w:hAnsi="Source Sans Pro"/>
            <w:b/>
            <w:bCs/>
            <w:color w:val="254085"/>
            <w:sz w:val="22"/>
            <w:szCs w:val="22"/>
          </w:rPr>
          <w:t>Provincial COVID-19 Health &amp; Safety Guidance for K-12 Settings</w:t>
        </w:r>
      </w:hyperlink>
    </w:p>
    <w:p w14:paraId="11C80AF3" w14:textId="77777777" w:rsidR="000D1CE6" w:rsidRPr="000D1CE6" w:rsidRDefault="0011083D" w:rsidP="000D1CE6">
      <w:pPr>
        <w:pStyle w:val="ListParagraph"/>
        <w:numPr>
          <w:ilvl w:val="0"/>
          <w:numId w:val="1"/>
        </w:numPr>
        <w:rPr>
          <w:rFonts w:ascii="Source Sans Pro" w:hAnsi="Source Sans Pro"/>
          <w:b/>
          <w:bCs/>
          <w:color w:val="254085"/>
          <w:sz w:val="22"/>
          <w:szCs w:val="22"/>
        </w:rPr>
      </w:pPr>
      <w:hyperlink r:id="rId9" w:history="1">
        <w:r w:rsidR="000D1CE6" w:rsidRPr="000D1CE6">
          <w:rPr>
            <w:rStyle w:val="Hyperlink"/>
            <w:rFonts w:ascii="Source Sans Pro" w:hAnsi="Source Sans Pro"/>
            <w:b/>
            <w:bCs/>
            <w:color w:val="254085"/>
            <w:sz w:val="22"/>
            <w:szCs w:val="22"/>
          </w:rPr>
          <w:t>Greater Victoria School District COVID-19 Exposure Control Plan School Site Procedures</w:t>
        </w:r>
      </w:hyperlink>
    </w:p>
    <w:p w14:paraId="4258D170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14:paraId="1A24B23A" w14:textId="39048F7A" w:rsidR="000D1CE6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color w:val="254085"/>
        </w:rPr>
        <w:t xml:space="preserve">Families need to complete the </w:t>
      </w:r>
      <w:hyperlink r:id="rId10" w:history="1">
        <w:r w:rsidRPr="000D1CE6">
          <w:rPr>
            <w:rStyle w:val="Hyperlink"/>
            <w:rFonts w:ascii="Source Sans Pro" w:hAnsi="Source Sans Pro"/>
            <w:color w:val="254085"/>
          </w:rPr>
          <w:t>Daily Health Assessment for Children &amp; Caregivers</w:t>
        </w:r>
      </w:hyperlink>
      <w:r w:rsidRPr="000D1CE6">
        <w:rPr>
          <w:rFonts w:ascii="Source Sans Pro" w:hAnsi="Source Sans Pro"/>
          <w:color w:val="254085"/>
        </w:rPr>
        <w:t xml:space="preserve"> each day BEFORE they arrive at the </w:t>
      </w:r>
      <w:proofErr w:type="spellStart"/>
      <w:r w:rsidRPr="000D1CE6">
        <w:rPr>
          <w:rFonts w:ascii="Source Sans Pro" w:hAnsi="Source Sans Pro"/>
          <w:color w:val="254085"/>
        </w:rPr>
        <w:t>StrongStart</w:t>
      </w:r>
      <w:proofErr w:type="spellEnd"/>
      <w:r w:rsidRPr="000D1CE6">
        <w:rPr>
          <w:rFonts w:ascii="Source Sans Pro" w:hAnsi="Source Sans Pro"/>
          <w:color w:val="254085"/>
        </w:rPr>
        <w:t xml:space="preserve"> Centre. If a child or an adult have any symptoms, they must not enter the school building.</w:t>
      </w:r>
    </w:p>
    <w:p w14:paraId="0CD60D5A" w14:textId="77777777" w:rsidR="000D1CE6" w:rsidRPr="000D1CE6" w:rsidRDefault="000D1CE6" w:rsidP="000D1CE6">
      <w:pPr>
        <w:pStyle w:val="H2"/>
      </w:pPr>
      <w:r w:rsidRPr="000D1CE6">
        <w:t xml:space="preserve">Entering/Leaving the </w:t>
      </w:r>
      <w:proofErr w:type="spellStart"/>
      <w:r w:rsidRPr="000D1CE6">
        <w:t>StrongStart</w:t>
      </w:r>
      <w:proofErr w:type="spellEnd"/>
      <w:r w:rsidRPr="000D1CE6">
        <w:t xml:space="preserve"> Program</w:t>
      </w:r>
    </w:p>
    <w:p w14:paraId="0ACAE49B" w14:textId="77777777"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Maintain physical distancing from other family groups while waiting for the program to begin</w:t>
      </w:r>
    </w:p>
    <w:p w14:paraId="24B0B68C" w14:textId="337FA678" w:rsidR="000D1CE6" w:rsidRPr="003C6910" w:rsidRDefault="00345E8D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 xml:space="preserve">Families will meet outside the </w:t>
      </w:r>
      <w:proofErr w:type="spellStart"/>
      <w:r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>
        <w:rPr>
          <w:rFonts w:ascii="Source Sans Pro" w:hAnsi="Source Sans Pro"/>
          <w:color w:val="254085"/>
          <w:sz w:val="22"/>
          <w:szCs w:val="22"/>
        </w:rPr>
        <w:t xml:space="preserve"> door. (T</w:t>
      </w:r>
      <w:r w:rsidR="003C6910" w:rsidRPr="003C6910">
        <w:rPr>
          <w:rFonts w:ascii="Source Sans Pro" w:hAnsi="Source Sans Pro"/>
          <w:color w:val="254085"/>
          <w:sz w:val="22"/>
          <w:szCs w:val="22"/>
        </w:rPr>
        <w:t>he door we use for fire drills)</w:t>
      </w:r>
      <w:r>
        <w:rPr>
          <w:rFonts w:ascii="Source Sans Pro" w:hAnsi="Source Sans Pro"/>
          <w:color w:val="254085"/>
          <w:sz w:val="22"/>
          <w:szCs w:val="22"/>
        </w:rPr>
        <w:t>.</w:t>
      </w:r>
    </w:p>
    <w:p w14:paraId="2A57E118" w14:textId="77777777"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Wash hands as soon as you enter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Room</w:t>
      </w:r>
    </w:p>
    <w:p w14:paraId="08630D18" w14:textId="3895B32D"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Wash hands before leaving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Room</w:t>
      </w:r>
      <w:r w:rsidR="00FF18DD">
        <w:rPr>
          <w:rFonts w:ascii="Source Sans Pro" w:hAnsi="Source Sans Pro"/>
          <w:color w:val="254085"/>
          <w:sz w:val="22"/>
          <w:szCs w:val="22"/>
        </w:rPr>
        <w:t xml:space="preserve"> </w:t>
      </w:r>
    </w:p>
    <w:p w14:paraId="5AFA0E1C" w14:textId="77777777"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Leave the school property promptly once the program has finished</w:t>
      </w:r>
    </w:p>
    <w:p w14:paraId="45FC3172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14:paraId="7701C41E" w14:textId="77777777" w:rsidR="000D1CE6" w:rsidRPr="000D1CE6" w:rsidRDefault="000D1CE6" w:rsidP="000D1CE6">
      <w:pPr>
        <w:pStyle w:val="H2"/>
      </w:pPr>
      <w:r w:rsidRPr="000D1CE6">
        <w:t>Hand Hygiene</w:t>
      </w:r>
    </w:p>
    <w:p w14:paraId="19CDADB5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color w:val="254085"/>
        </w:rPr>
        <w:t>Children and their caregivers should perform hand hygiene:</w:t>
      </w:r>
    </w:p>
    <w:p w14:paraId="028DC782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When they arrive</w:t>
      </w:r>
    </w:p>
    <w:p w14:paraId="142B7609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Before &amp; after eating</w:t>
      </w:r>
    </w:p>
    <w:p w14:paraId="625BE666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After using the toilet</w:t>
      </w:r>
    </w:p>
    <w:p w14:paraId="7AA2D18F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After sneezing or coughing into hands</w:t>
      </w:r>
    </w:p>
    <w:p w14:paraId="534E5A7A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Whenever hands are visibly dirty</w:t>
      </w:r>
    </w:p>
    <w:p w14:paraId="7FF1DA26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After contact with body fluids (spit, runny nose, etc.)</w:t>
      </w:r>
    </w:p>
    <w:p w14:paraId="7C4AF038" w14:textId="77777777"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When they return to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room after taking a break from the program</w:t>
      </w:r>
    </w:p>
    <w:p w14:paraId="61EE7D77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14:paraId="15503871" w14:textId="77777777" w:rsidR="000D1CE6" w:rsidRPr="000D1CE6" w:rsidRDefault="000D1CE6" w:rsidP="000D1CE6">
      <w:pPr>
        <w:pStyle w:val="H2"/>
      </w:pPr>
      <w:r w:rsidRPr="000D1CE6">
        <w:t>Masks</w:t>
      </w:r>
    </w:p>
    <w:p w14:paraId="41920458" w14:textId="77777777" w:rsidR="000D1CE6" w:rsidRPr="000D1CE6" w:rsidRDefault="000D1CE6" w:rsidP="000D1CE6">
      <w:pPr>
        <w:pStyle w:val="ListParagraph"/>
        <w:numPr>
          <w:ilvl w:val="0"/>
          <w:numId w:val="6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Masks are recommended for adults attending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program</w:t>
      </w:r>
    </w:p>
    <w:p w14:paraId="19BD6DC7" w14:textId="77777777" w:rsidR="000D1CE6" w:rsidRPr="000D1CE6" w:rsidRDefault="000D1CE6" w:rsidP="000D1CE6">
      <w:pPr>
        <w:pStyle w:val="ListParagraph"/>
        <w:numPr>
          <w:ilvl w:val="0"/>
          <w:numId w:val="6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Families are encouraged to bring their own masks</w:t>
      </w:r>
    </w:p>
    <w:p w14:paraId="13291B8D" w14:textId="77777777" w:rsidR="000D1CE6" w:rsidRPr="000D1CE6" w:rsidRDefault="000D1CE6" w:rsidP="000D1CE6">
      <w:pPr>
        <w:pStyle w:val="ListParagraph"/>
        <w:numPr>
          <w:ilvl w:val="0"/>
          <w:numId w:val="6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Disposable masks will be provided as needed</w:t>
      </w:r>
    </w:p>
    <w:p w14:paraId="2B12A2CD" w14:textId="77777777" w:rsidR="000D1CE6" w:rsidRPr="000D1CE6" w:rsidRDefault="000D1CE6" w:rsidP="000D1CE6">
      <w:pPr>
        <w:rPr>
          <w:rFonts w:ascii="Source Sans Pro" w:hAnsi="Source Sans Pro"/>
          <w:b/>
          <w:color w:val="254085"/>
        </w:rPr>
      </w:pPr>
    </w:p>
    <w:p w14:paraId="04FC5D41" w14:textId="77777777" w:rsidR="000D1CE6" w:rsidRPr="000D1CE6" w:rsidRDefault="000D1CE6" w:rsidP="000D1CE6">
      <w:pPr>
        <w:pStyle w:val="H2"/>
      </w:pPr>
      <w:r w:rsidRPr="000D1CE6">
        <w:t>Physical Distancing</w:t>
      </w:r>
    </w:p>
    <w:p w14:paraId="609244BA" w14:textId="77777777" w:rsidR="000D1CE6" w:rsidRPr="000D1CE6" w:rsidRDefault="000D1CE6" w:rsidP="000D1CE6">
      <w:pPr>
        <w:pStyle w:val="ListParagraph"/>
        <w:numPr>
          <w:ilvl w:val="0"/>
          <w:numId w:val="7"/>
        </w:numPr>
        <w:rPr>
          <w:rFonts w:ascii="Source Sans Pro" w:hAnsi="Source Sans Pro"/>
          <w:b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Children do not need to physically distance from their caregivers</w:t>
      </w:r>
    </w:p>
    <w:p w14:paraId="666383A9" w14:textId="77777777" w:rsidR="000D1CE6" w:rsidRPr="000D1CE6" w:rsidRDefault="000D1CE6" w:rsidP="000D1CE6">
      <w:pPr>
        <w:pStyle w:val="ListParagraph"/>
        <w:numPr>
          <w:ilvl w:val="0"/>
          <w:numId w:val="7"/>
        </w:numPr>
        <w:rPr>
          <w:rFonts w:ascii="Source Sans Pro" w:hAnsi="Source Sans Pro"/>
          <w:b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Adults need to maintain physical distance from other adults and children in the program</w:t>
      </w:r>
    </w:p>
    <w:p w14:paraId="12BEE069" w14:textId="77777777" w:rsidR="000D1CE6" w:rsidRPr="000D1CE6" w:rsidRDefault="000D1CE6" w:rsidP="000D1CE6">
      <w:pPr>
        <w:pStyle w:val="ListParagraph"/>
        <w:numPr>
          <w:ilvl w:val="0"/>
          <w:numId w:val="7"/>
        </w:numPr>
        <w:rPr>
          <w:rFonts w:ascii="Source Sans Pro" w:hAnsi="Source Sans Pro"/>
          <w:b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Children will be encouraged to minimize physical contact with others as much as possible</w:t>
      </w:r>
    </w:p>
    <w:p w14:paraId="3FB3D2D8" w14:textId="77777777" w:rsidR="000D1CE6" w:rsidRPr="000D1CE6" w:rsidRDefault="000D1CE6" w:rsidP="000D1CE6">
      <w:pPr>
        <w:rPr>
          <w:rFonts w:ascii="Source Sans Pro" w:hAnsi="Source Sans Pro"/>
          <w:b/>
          <w:color w:val="254085"/>
        </w:rPr>
      </w:pPr>
    </w:p>
    <w:p w14:paraId="70AC72DF" w14:textId="77777777" w:rsidR="000D1CE6" w:rsidRPr="000D1CE6" w:rsidRDefault="000D1CE6" w:rsidP="000D1CE6">
      <w:pPr>
        <w:pStyle w:val="H2"/>
      </w:pPr>
      <w:r w:rsidRPr="000D1CE6">
        <w:t>Food &amp; Drink</w:t>
      </w:r>
    </w:p>
    <w:p w14:paraId="22BFBD04" w14:textId="77777777" w:rsidR="000D1CE6" w:rsidRPr="000D1CE6" w:rsidRDefault="000D1CE6" w:rsidP="000D1CE6">
      <w:pPr>
        <w:pStyle w:val="ListParagraph"/>
        <w:numPr>
          <w:ilvl w:val="0"/>
          <w:numId w:val="4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Families will be offered a take-away snack at the end of the program.</w:t>
      </w:r>
    </w:p>
    <w:p w14:paraId="30C2FA6D" w14:textId="77777777" w:rsidR="000D1CE6" w:rsidRPr="000D1CE6" w:rsidRDefault="000D1CE6" w:rsidP="000D1CE6">
      <w:pPr>
        <w:pStyle w:val="ListParagraph"/>
        <w:numPr>
          <w:ilvl w:val="0"/>
          <w:numId w:val="4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Families are encouraged to bring a filled water bottles for their personal use.</w:t>
      </w:r>
    </w:p>
    <w:p w14:paraId="430DF560" w14:textId="77777777" w:rsidR="000D1CE6" w:rsidRPr="000D1CE6" w:rsidRDefault="000D1CE6" w:rsidP="000D1CE6">
      <w:pPr>
        <w:pStyle w:val="ListParagraph"/>
        <w:numPr>
          <w:ilvl w:val="0"/>
          <w:numId w:val="4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No sharing of food or drink with anyone who does not live in your household.</w:t>
      </w:r>
    </w:p>
    <w:p w14:paraId="098B2C2F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14:paraId="3B2AC56A" w14:textId="77777777" w:rsidR="000D1CE6" w:rsidRPr="000D1CE6" w:rsidRDefault="000D1CE6" w:rsidP="000D1CE6">
      <w:pPr>
        <w:pStyle w:val="H2"/>
      </w:pPr>
      <w:r w:rsidRPr="000D1CE6">
        <w:t>Bathroom Use/Change Tables</w:t>
      </w:r>
    </w:p>
    <w:p w14:paraId="72E45224" w14:textId="1F415C8D" w:rsidR="000D1CE6" w:rsidRPr="000D1CE6" w:rsidRDefault="000D1CE6" w:rsidP="000D1CE6">
      <w:pPr>
        <w:pStyle w:val="ListParagraph"/>
        <w:numPr>
          <w:ilvl w:val="0"/>
          <w:numId w:val="5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Children and adults need to wash their hands after using the toilet</w:t>
      </w:r>
      <w:r w:rsidR="00345E8D">
        <w:rPr>
          <w:rFonts w:ascii="Source Sans Pro" w:hAnsi="Source Sans Pro"/>
          <w:color w:val="254085"/>
          <w:sz w:val="22"/>
          <w:szCs w:val="22"/>
        </w:rPr>
        <w:t>.</w:t>
      </w:r>
    </w:p>
    <w:p w14:paraId="3C3018BA" w14:textId="1E0674D4" w:rsidR="000D1CE6" w:rsidRPr="003C6910" w:rsidRDefault="00765AE9" w:rsidP="000D1CE6">
      <w:pPr>
        <w:pStyle w:val="ListParagraph"/>
        <w:numPr>
          <w:ilvl w:val="0"/>
          <w:numId w:val="5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>Caregivers and children are asked to use t</w:t>
      </w:r>
      <w:r w:rsidR="00345E8D">
        <w:rPr>
          <w:rFonts w:ascii="Source Sans Pro" w:hAnsi="Source Sans Pro"/>
          <w:color w:val="254085"/>
          <w:sz w:val="22"/>
          <w:szCs w:val="22"/>
        </w:rPr>
        <w:t>he</w:t>
      </w:r>
      <w:r>
        <w:rPr>
          <w:rFonts w:ascii="Source Sans Pro" w:hAnsi="Source Sans Pro"/>
          <w:color w:val="254085"/>
          <w:sz w:val="22"/>
          <w:szCs w:val="22"/>
        </w:rPr>
        <w:t xml:space="preserve"> washroom</w:t>
      </w:r>
      <w:r w:rsidR="003C6910" w:rsidRPr="003C6910">
        <w:rPr>
          <w:rFonts w:ascii="Source Sans Pro" w:hAnsi="Source Sans Pro"/>
          <w:color w:val="254085"/>
          <w:sz w:val="22"/>
          <w:szCs w:val="22"/>
        </w:rPr>
        <w:t xml:space="preserve"> </w:t>
      </w:r>
      <w:r w:rsidR="00345E8D">
        <w:rPr>
          <w:rFonts w:ascii="Source Sans Pro" w:hAnsi="Source Sans Pro"/>
          <w:color w:val="254085"/>
          <w:sz w:val="22"/>
          <w:szCs w:val="22"/>
        </w:rPr>
        <w:t xml:space="preserve">closest </w:t>
      </w:r>
      <w:r w:rsidR="003C6910" w:rsidRPr="003C6910">
        <w:rPr>
          <w:rFonts w:ascii="Source Sans Pro" w:hAnsi="Source Sans Pro"/>
          <w:color w:val="254085"/>
          <w:sz w:val="22"/>
          <w:szCs w:val="22"/>
        </w:rPr>
        <w:t xml:space="preserve">to the </w:t>
      </w:r>
      <w:proofErr w:type="spellStart"/>
      <w:r w:rsidR="00345E8D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="00345E8D">
        <w:rPr>
          <w:rFonts w:ascii="Source Sans Pro" w:hAnsi="Source Sans Pro"/>
          <w:color w:val="254085"/>
          <w:sz w:val="22"/>
          <w:szCs w:val="22"/>
        </w:rPr>
        <w:t xml:space="preserve"> room</w:t>
      </w:r>
      <w:r w:rsidR="003C6910" w:rsidRPr="003C6910">
        <w:rPr>
          <w:rFonts w:ascii="Source Sans Pro" w:hAnsi="Source Sans Pro"/>
          <w:color w:val="254085"/>
          <w:sz w:val="22"/>
          <w:szCs w:val="22"/>
        </w:rPr>
        <w:t>, near the library doors</w:t>
      </w:r>
      <w:r w:rsidR="00345E8D">
        <w:rPr>
          <w:rFonts w:ascii="Source Sans Pro" w:hAnsi="Source Sans Pro"/>
          <w:color w:val="254085"/>
          <w:sz w:val="22"/>
          <w:szCs w:val="22"/>
        </w:rPr>
        <w:t xml:space="preserve">. (The washroom that was used before by </w:t>
      </w:r>
      <w:proofErr w:type="spellStart"/>
      <w:r w:rsidR="00345E8D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="00345E8D">
        <w:rPr>
          <w:rFonts w:ascii="Source Sans Pro" w:hAnsi="Source Sans Pro"/>
          <w:color w:val="254085"/>
          <w:sz w:val="22"/>
          <w:szCs w:val="22"/>
        </w:rPr>
        <w:t xml:space="preserve"> families).</w:t>
      </w:r>
    </w:p>
    <w:p w14:paraId="1C3175E8" w14:textId="7931748F" w:rsidR="000D1CE6" w:rsidRPr="000D1CE6" w:rsidRDefault="00765AE9" w:rsidP="000D1CE6">
      <w:pPr>
        <w:pStyle w:val="ListParagraph"/>
        <w:numPr>
          <w:ilvl w:val="0"/>
          <w:numId w:val="5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 xml:space="preserve">The change table and diaper disposal are located in </w:t>
      </w:r>
      <w:r w:rsidR="003C6910">
        <w:rPr>
          <w:rFonts w:ascii="Source Sans Pro" w:hAnsi="Source Sans Pro"/>
          <w:color w:val="254085"/>
          <w:sz w:val="22"/>
          <w:szCs w:val="22"/>
        </w:rPr>
        <w:t xml:space="preserve">the </w:t>
      </w:r>
      <w:proofErr w:type="spellStart"/>
      <w:r w:rsidR="00345E8D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="003C6910">
        <w:rPr>
          <w:rFonts w:ascii="Source Sans Pro" w:hAnsi="Source Sans Pro"/>
          <w:color w:val="254085"/>
          <w:sz w:val="22"/>
          <w:szCs w:val="22"/>
        </w:rPr>
        <w:t xml:space="preserve"> classroom</w:t>
      </w:r>
      <w:r w:rsidR="00345E8D">
        <w:rPr>
          <w:rFonts w:ascii="Source Sans Pro" w:hAnsi="Source Sans Pro"/>
          <w:color w:val="254085"/>
          <w:sz w:val="22"/>
          <w:szCs w:val="22"/>
        </w:rPr>
        <w:t>.</w:t>
      </w:r>
    </w:p>
    <w:p w14:paraId="3085130F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14:paraId="7C38EEC0" w14:textId="77777777" w:rsidR="000D1CE6" w:rsidRPr="000D1CE6" w:rsidRDefault="000D1CE6" w:rsidP="000D1CE6">
      <w:pPr>
        <w:pStyle w:val="H2"/>
      </w:pPr>
      <w:r w:rsidRPr="000D1CE6">
        <w:t>Program Times</w:t>
      </w:r>
    </w:p>
    <w:p w14:paraId="3FDCD3FC" w14:textId="08DF4FED" w:rsidR="00765AE9" w:rsidRDefault="00765AE9" w:rsidP="000D1CE6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>Families need to pre-register to attend a session.</w:t>
      </w:r>
    </w:p>
    <w:p w14:paraId="631B531C" w14:textId="4AB8B14A" w:rsidR="00765AE9" w:rsidRDefault="00765AE9" w:rsidP="00765AE9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>One</w:t>
      </w:r>
      <w:r w:rsidR="0011083D">
        <w:rPr>
          <w:rFonts w:ascii="Source Sans Pro" w:hAnsi="Source Sans Pro"/>
          <w:color w:val="254085"/>
          <w:sz w:val="22"/>
          <w:szCs w:val="22"/>
        </w:rPr>
        <w:t>-hour sessions will be offered on Monday, Wednesday, and Friday from 8:30-</w:t>
      </w:r>
      <w:r>
        <w:rPr>
          <w:rFonts w:ascii="Source Sans Pro" w:hAnsi="Source Sans Pro"/>
          <w:color w:val="254085"/>
          <w:sz w:val="22"/>
          <w:szCs w:val="22"/>
        </w:rPr>
        <w:t>9:30 AM</w:t>
      </w:r>
      <w:r w:rsidR="0011083D">
        <w:rPr>
          <w:rFonts w:ascii="Source Sans Pro" w:hAnsi="Source Sans Pro"/>
          <w:color w:val="254085"/>
          <w:sz w:val="22"/>
          <w:szCs w:val="22"/>
        </w:rPr>
        <w:t xml:space="preserve"> and 10:15-11:15 AM</w:t>
      </w:r>
    </w:p>
    <w:p w14:paraId="782CF4E9" w14:textId="5CB43BAC" w:rsidR="00765AE9" w:rsidRDefault="0011083D" w:rsidP="000D1CE6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>One hour sessions will be offered on Tuesday &amp; Thursday from 9:00-10:00 AM</w:t>
      </w:r>
    </w:p>
    <w:p w14:paraId="45B0366F" w14:textId="0B34AF7A" w:rsidR="00765AE9" w:rsidRDefault="00765AE9" w:rsidP="00765AE9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Centres follow the school calendar (closed on holidays and Pro-D days)</w:t>
      </w:r>
    </w:p>
    <w:p w14:paraId="7F3C9444" w14:textId="77777777" w:rsidR="00765AE9" w:rsidRDefault="00765AE9" w:rsidP="00765AE9">
      <w:pPr>
        <w:pStyle w:val="ListParagraph"/>
        <w:rPr>
          <w:rFonts w:ascii="Source Sans Pro" w:hAnsi="Source Sans Pro"/>
          <w:color w:val="254085"/>
          <w:sz w:val="22"/>
          <w:szCs w:val="22"/>
        </w:rPr>
      </w:pPr>
    </w:p>
    <w:p w14:paraId="0BDD7B91" w14:textId="77777777" w:rsidR="00765AE9" w:rsidRPr="000D1CE6" w:rsidRDefault="00765AE9" w:rsidP="00765AE9">
      <w:pPr>
        <w:pStyle w:val="ListParagraph"/>
        <w:rPr>
          <w:rFonts w:ascii="Source Sans Pro" w:hAnsi="Source Sans Pro"/>
          <w:color w:val="254085"/>
          <w:sz w:val="22"/>
          <w:szCs w:val="22"/>
        </w:rPr>
      </w:pPr>
    </w:p>
    <w:p w14:paraId="7CC0BD98" w14:textId="77777777" w:rsidR="000D1CE6" w:rsidRPr="000D1CE6" w:rsidRDefault="000D1CE6" w:rsidP="000D1CE6">
      <w:pPr>
        <w:ind w:left="360"/>
        <w:rPr>
          <w:rFonts w:ascii="Source Sans Pro" w:hAnsi="Source Sans Pro"/>
          <w:color w:val="254085"/>
        </w:rPr>
      </w:pPr>
      <w:bookmarkStart w:id="0" w:name="_GoBack"/>
      <w:bookmarkEnd w:id="0"/>
    </w:p>
    <w:p w14:paraId="093674C5" w14:textId="77777777"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14:paraId="2F0CF8BF" w14:textId="092A697C" w:rsidR="007D37E9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b/>
          <w:bCs/>
          <w:color w:val="254085"/>
        </w:rPr>
        <w:t xml:space="preserve">For more information and to register to attend a session, please visit: </w:t>
      </w:r>
      <w:hyperlink r:id="rId11" w:history="1">
        <w:r w:rsidRPr="000D1CE6">
          <w:rPr>
            <w:rStyle w:val="Hyperlink"/>
            <w:rFonts w:ascii="Source Sans Pro" w:hAnsi="Source Sans Pro"/>
            <w:b/>
            <w:color w:val="254085"/>
          </w:rPr>
          <w:t>https://www.sd61.bc.ca/programs/strong-start/</w:t>
        </w:r>
      </w:hyperlink>
    </w:p>
    <w:sectPr w:rsidR="007D37E9" w:rsidRPr="000D1CE6" w:rsidSect="005C3006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846" w:right="1440" w:bottom="1702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D415A" w14:textId="77777777" w:rsidR="005C3006" w:rsidRDefault="005C3006" w:rsidP="005C3006">
      <w:pPr>
        <w:spacing w:after="0" w:line="240" w:lineRule="auto"/>
      </w:pPr>
      <w:r>
        <w:separator/>
      </w:r>
    </w:p>
  </w:endnote>
  <w:endnote w:type="continuationSeparator" w:id="0">
    <w:p w14:paraId="490DC390" w14:textId="77777777" w:rsidR="005C3006" w:rsidRDefault="005C3006" w:rsidP="005C3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F955CC4-CD38-48D3-9A0C-AD89368E44A3}"/>
    <w:embedBold r:id="rId2" w:fontKey="{D80B3D41-EF82-432A-B994-5F05AF72B618}"/>
  </w:font>
  <w:font w:name="Crete Round">
    <w:charset w:val="00"/>
    <w:family w:val="auto"/>
    <w:pitch w:val="variable"/>
    <w:sig w:usb0="A00000AF" w:usb1="5000204B" w:usb2="00000000" w:usb3="00000000" w:csb0="00000093" w:csb1="00000000"/>
    <w:embedRegular r:id="rId3" w:fontKey="{A0F8E908-4FC7-417E-9031-28DD6AD389A4}"/>
    <w:embedBold r:id="rId4" w:fontKey="{CA5925A3-1BC5-4582-A777-7D3F118209CA}"/>
  </w:font>
  <w:font w:name="Source Sans Pro">
    <w:charset w:val="00"/>
    <w:family w:val="swiss"/>
    <w:pitch w:val="variable"/>
    <w:sig w:usb0="20000007" w:usb1="00000001" w:usb2="00000000" w:usb3="00000000" w:csb0="00000193" w:csb1="00000000"/>
    <w:embedRegular r:id="rId5" w:fontKey="{7A0B85D0-DECA-4F92-8FFD-BD7AD087AFA6}"/>
    <w:embedBold r:id="rId6" w:fontKey="{A86F09C5-7EDC-4B8C-99AF-00C304A720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32FEE601-176A-4654-9E9E-4E2EEBADB4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37C0C" w14:textId="55671EAF" w:rsidR="005C3006" w:rsidRDefault="005C3006">
    <w:pPr>
      <w:pStyle w:val="Footer"/>
      <w:rPr>
        <w:rFonts w:ascii="Source Sans Pro" w:hAnsi="Source Sans Pro"/>
        <w:b/>
        <w:color w:val="A59E95"/>
        <w:sz w:val="28"/>
        <w:szCs w:val="28"/>
      </w:rPr>
    </w:pPr>
    <w:r w:rsidRPr="005C3006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F36837" wp14:editId="3F94AFE6">
              <wp:simplePos x="0" y="0"/>
              <wp:positionH relativeFrom="column">
                <wp:posOffset>6077585</wp:posOffset>
              </wp:positionH>
              <wp:positionV relativeFrom="paragraph">
                <wp:posOffset>252095</wp:posOffset>
              </wp:positionV>
              <wp:extent cx="0" cy="409575"/>
              <wp:effectExtent l="0" t="0" r="38100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9575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A59E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FB47FD9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55pt,19.85pt" to="478.5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" strokecolor="#a59e95" strokeweight="1.75pt">
              <v:stroke joinstyle="miter" endcap="round"/>
            </v:line>
          </w:pict>
        </mc:Fallback>
      </mc:AlternateContent>
    </w:r>
  </w:p>
  <w:p w14:paraId="5F6C1650" w14:textId="06891E96" w:rsidR="005C3006" w:rsidRDefault="005C3006">
    <w:pPr>
      <w:pStyle w:val="Footer"/>
    </w:pPr>
    <w:r w:rsidRPr="005C3006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C4B9E72" wp14:editId="64D6636F">
              <wp:simplePos x="0" y="0"/>
              <wp:positionH relativeFrom="column">
                <wp:posOffset>6083935</wp:posOffset>
              </wp:positionH>
              <wp:positionV relativeFrom="paragraph">
                <wp:posOffset>86360</wp:posOffset>
              </wp:positionV>
              <wp:extent cx="467359" cy="550544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359" cy="5505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C9E937" w14:textId="150525FA" w:rsidR="005C3006" w:rsidRPr="00763936" w:rsidRDefault="005C3006" w:rsidP="005C3006">
                          <w:pPr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</w:pP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1083D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t>2</w: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4B9E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9.05pt;margin-top:6.8pt;width:36.8pt;height:43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" filled="f" stroked="f">
              <v:textbox>
                <w:txbxContent>
                  <w:p w14:paraId="31C9E937" w14:textId="150525FA" w:rsidR="005C3006" w:rsidRPr="00763936" w:rsidRDefault="005C3006" w:rsidP="005C3006">
                    <w:pPr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</w:pP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begin"/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separate"/>
                    </w:r>
                    <w:r w:rsidR="0011083D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t>2</w:t>
                    </w:r>
                    <w:r w:rsidRPr="00763936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C3006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E85673D" wp14:editId="05486ABE">
          <wp:simplePos x="0" y="0"/>
          <wp:positionH relativeFrom="page">
            <wp:posOffset>0</wp:posOffset>
          </wp:positionH>
          <wp:positionV relativeFrom="paragraph">
            <wp:posOffset>-704850</wp:posOffset>
          </wp:positionV>
          <wp:extent cx="7775575" cy="1372235"/>
          <wp:effectExtent l="0" t="0" r="0" b="0"/>
          <wp:wrapNone/>
          <wp:docPr id="825" name="Picture 8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e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37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47ED5" w14:textId="6E115530" w:rsidR="0028432F" w:rsidRDefault="00A038F2">
    <w:pPr>
      <w:pStyle w:val="Footer"/>
    </w:pPr>
    <w:r w:rsidRPr="0028432F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FB45954" wp14:editId="4D6045B1">
              <wp:simplePos x="0" y="0"/>
              <wp:positionH relativeFrom="column">
                <wp:posOffset>6083935</wp:posOffset>
              </wp:positionH>
              <wp:positionV relativeFrom="paragraph">
                <wp:posOffset>93980</wp:posOffset>
              </wp:positionV>
              <wp:extent cx="466725" cy="549910"/>
              <wp:effectExtent l="0" t="0" r="0" b="2540"/>
              <wp:wrapNone/>
              <wp:docPr id="8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549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F3AA1F" w14:textId="565EC02F" w:rsidR="0028432F" w:rsidRPr="00763936" w:rsidRDefault="0028432F" w:rsidP="0028432F">
                          <w:pPr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</w:pP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1083D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t>1</w: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459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79.05pt;margin-top:7.4pt;width:36.75pt;height:4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" filled="f" stroked="f">
              <v:textbox>
                <w:txbxContent>
                  <w:p w14:paraId="4AF3AA1F" w14:textId="565EC02F" w:rsidR="0028432F" w:rsidRPr="00763936" w:rsidRDefault="0028432F" w:rsidP="0028432F">
                    <w:pPr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</w:pP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begin"/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separate"/>
                    </w:r>
                    <w:r w:rsidR="0011083D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t>1</w:t>
                    </w:r>
                    <w:r w:rsidRPr="00763936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8432F" w:rsidRPr="0028432F"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1B242A9F" wp14:editId="29FDF545">
          <wp:simplePos x="0" y="0"/>
          <wp:positionH relativeFrom="page">
            <wp:posOffset>0</wp:posOffset>
          </wp:positionH>
          <wp:positionV relativeFrom="paragraph">
            <wp:posOffset>-704850</wp:posOffset>
          </wp:positionV>
          <wp:extent cx="7775575" cy="1372235"/>
          <wp:effectExtent l="0" t="0" r="0" b="0"/>
          <wp:wrapNone/>
          <wp:docPr id="830" name="Picture 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e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37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32F" w:rsidRPr="0028432F"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32E6A3" wp14:editId="5F895CB5">
              <wp:simplePos x="0" y="0"/>
              <wp:positionH relativeFrom="column">
                <wp:posOffset>6077585</wp:posOffset>
              </wp:positionH>
              <wp:positionV relativeFrom="paragraph">
                <wp:posOffset>28575</wp:posOffset>
              </wp:positionV>
              <wp:extent cx="0" cy="409575"/>
              <wp:effectExtent l="0" t="0" r="38100" b="28575"/>
              <wp:wrapNone/>
              <wp:docPr id="829" name="Straight Connector 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9575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A59E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6CFAA84" id="Straight Connector 82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55pt,2.25pt" to="478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" strokecolor="#a59e95" strokeweight="1.75pt">
              <v:stroke joinstyle="miter" endcap="roun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4D556" w14:textId="77777777" w:rsidR="005C3006" w:rsidRDefault="005C3006" w:rsidP="005C3006">
      <w:pPr>
        <w:spacing w:after="0" w:line="240" w:lineRule="auto"/>
      </w:pPr>
      <w:r>
        <w:separator/>
      </w:r>
    </w:p>
  </w:footnote>
  <w:footnote w:type="continuationSeparator" w:id="0">
    <w:p w14:paraId="7AB3DF64" w14:textId="77777777" w:rsidR="005C3006" w:rsidRDefault="005C3006" w:rsidP="005C3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A86D5" w14:textId="7FED4689" w:rsidR="005C3006" w:rsidRDefault="005C3006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CB7FA2B" wp14:editId="42235AC0">
          <wp:simplePos x="0" y="0"/>
          <wp:positionH relativeFrom="margin">
            <wp:posOffset>-895350</wp:posOffset>
          </wp:positionH>
          <wp:positionV relativeFrom="paragraph">
            <wp:posOffset>-449580</wp:posOffset>
          </wp:positionV>
          <wp:extent cx="7817090" cy="981075"/>
          <wp:effectExtent l="0" t="0" r="0" b="0"/>
          <wp:wrapNone/>
          <wp:docPr id="824" name="Picture 824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Picture 360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09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106DF" w14:textId="63EEEE37" w:rsidR="005C3006" w:rsidRPr="005C3006" w:rsidRDefault="005C3006" w:rsidP="005C3006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6035A306" wp14:editId="06A29AC2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896225" cy="2737527"/>
          <wp:effectExtent l="0" t="0" r="0" b="5715"/>
          <wp:wrapNone/>
          <wp:docPr id="827" name="Picture 82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" name="Picture 827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225" cy="2737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0577"/>
    <w:multiLevelType w:val="hybridMultilevel"/>
    <w:tmpl w:val="B1F0C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23470"/>
    <w:multiLevelType w:val="hybridMultilevel"/>
    <w:tmpl w:val="B7F8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2407A"/>
    <w:multiLevelType w:val="hybridMultilevel"/>
    <w:tmpl w:val="78002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84A71"/>
    <w:multiLevelType w:val="hybridMultilevel"/>
    <w:tmpl w:val="1A4C5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302F2"/>
    <w:multiLevelType w:val="hybridMultilevel"/>
    <w:tmpl w:val="49EC3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235CB"/>
    <w:multiLevelType w:val="hybridMultilevel"/>
    <w:tmpl w:val="BC3CC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D4F1B"/>
    <w:multiLevelType w:val="hybridMultilevel"/>
    <w:tmpl w:val="FA74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E2249"/>
    <w:multiLevelType w:val="hybridMultilevel"/>
    <w:tmpl w:val="1F903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CE6"/>
    <w:rsid w:val="0001069A"/>
    <w:rsid w:val="000D1CE6"/>
    <w:rsid w:val="0011083D"/>
    <w:rsid w:val="00225FDF"/>
    <w:rsid w:val="00236769"/>
    <w:rsid w:val="0028432F"/>
    <w:rsid w:val="00345E8D"/>
    <w:rsid w:val="003C6910"/>
    <w:rsid w:val="005443AD"/>
    <w:rsid w:val="005C3006"/>
    <w:rsid w:val="00765AE9"/>
    <w:rsid w:val="007D37E9"/>
    <w:rsid w:val="00A038F2"/>
    <w:rsid w:val="00B96814"/>
    <w:rsid w:val="00FF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A35B458"/>
  <w15:chartTrackingRefBased/>
  <w15:docId w15:val="{573FDC5D-9B97-4D28-944C-F12F6AF9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1CE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1CE6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H2">
    <w:name w:val="H2"/>
    <w:basedOn w:val="Normal"/>
    <w:link w:val="H2Char"/>
    <w:qFormat/>
    <w:rsid w:val="000D1CE6"/>
    <w:rPr>
      <w:rFonts w:ascii="Crete Round" w:hAnsi="Crete Round"/>
      <w:bCs/>
      <w:color w:val="E15A2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2Char">
    <w:name w:val="H2 Char"/>
    <w:basedOn w:val="DefaultParagraphFont"/>
    <w:link w:val="H2"/>
    <w:rsid w:val="000D1CE6"/>
    <w:rPr>
      <w:rFonts w:ascii="Crete Round" w:hAnsi="Crete Round"/>
      <w:bCs/>
      <w:color w:val="E15A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C3006"/>
  </w:style>
  <w:style w:type="paragraph" w:styleId="Footer">
    <w:name w:val="footer"/>
    <w:basedOn w:val="Normal"/>
    <w:link w:val="FooterChar"/>
    <w:uiPriority w:val="99"/>
    <w:unhideWhenUsed/>
    <w:rsid w:val="005C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d61.bc.ca/wp-content/uploads/sites/91/2020/09/Provincial-COVID-19-Health-Safety-Guidelines-for-K-12-Settings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d61.bc.ca/wp-content/uploads/sites/91/2020/09/Guidance-k-12-schools-September-11.pdf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d61.bc.ca/programs/strong-star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sd61.bc.ca/wp-content/uploads/sites/91/2020/09/GVSD61_DailyHealthChecklist_20200922_Final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d61.bc.ca/wp-content/uploads/sites/91/2020/09/GVSD61_Covid19ExposureControlPlan_SchoolSites_20200922.pdf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Petherick</dc:creator>
  <cp:keywords/>
  <dc:description/>
  <cp:lastModifiedBy>Nickerson, Carey</cp:lastModifiedBy>
  <cp:revision>4</cp:revision>
  <dcterms:created xsi:type="dcterms:W3CDTF">2020-09-29T20:45:00Z</dcterms:created>
  <dcterms:modified xsi:type="dcterms:W3CDTF">2020-10-05T23:11:00Z</dcterms:modified>
</cp:coreProperties>
</file>